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21B" w:rsidRPr="00FF7D2E" w:rsidRDefault="0076421B" w:rsidP="0076421B">
      <w:pPr>
        <w:jc w:val="both"/>
        <w:rPr>
          <w:b/>
          <w:color w:val="000000"/>
          <w:sz w:val="28"/>
          <w:szCs w:val="28"/>
          <w:lang w:val="kk-KZ"/>
        </w:rPr>
      </w:pPr>
      <w:r w:rsidRPr="00FF7D2E">
        <w:rPr>
          <w:b/>
          <w:sz w:val="28"/>
          <w:szCs w:val="28"/>
          <w:lang w:val="kk-KZ"/>
        </w:rPr>
        <w:t xml:space="preserve">1. </w:t>
      </w:r>
      <w:r w:rsidRPr="00FF7D2E">
        <w:rPr>
          <w:b/>
          <w:color w:val="000000"/>
          <w:sz w:val="28"/>
          <w:szCs w:val="28"/>
          <w:lang w:val="kk-KZ"/>
        </w:rPr>
        <w:t xml:space="preserve">Кәсіпкерлік құқық ұғымы, пәні, әдістері және қағидалары </w:t>
      </w:r>
    </w:p>
    <w:p w:rsidR="0076421B" w:rsidRPr="00103AB5" w:rsidRDefault="0076421B" w:rsidP="0076421B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ҚР </w:t>
      </w:r>
      <w:r w:rsidRPr="00957874">
        <w:rPr>
          <w:color w:val="000000"/>
          <w:sz w:val="28"/>
          <w:szCs w:val="28"/>
          <w:lang w:val="kk-KZ"/>
        </w:rPr>
        <w:t>Кәсіпкерлік құқық ұғымы, пәні, әдістер</w:t>
      </w:r>
      <w:r>
        <w:rPr>
          <w:color w:val="000000"/>
          <w:sz w:val="28"/>
          <w:szCs w:val="28"/>
          <w:lang w:val="kk-KZ"/>
        </w:rPr>
        <w:t>і.</w:t>
      </w:r>
      <w:r w:rsidRPr="00103AB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Кәсіпкерлік құқықтын</w:t>
      </w:r>
      <w:r w:rsidRPr="00957874">
        <w:rPr>
          <w:color w:val="000000"/>
          <w:sz w:val="28"/>
          <w:szCs w:val="28"/>
          <w:lang w:val="kk-KZ"/>
        </w:rPr>
        <w:t xml:space="preserve"> қағидалары</w:t>
      </w:r>
      <w:r>
        <w:rPr>
          <w:color w:val="000000"/>
          <w:sz w:val="28"/>
          <w:szCs w:val="28"/>
          <w:lang w:val="kk-KZ"/>
        </w:rPr>
        <w:t xml:space="preserve">. ҚР </w:t>
      </w:r>
      <w:r w:rsidRPr="00957874">
        <w:rPr>
          <w:color w:val="000000"/>
          <w:sz w:val="28"/>
          <w:szCs w:val="28"/>
          <w:lang w:val="kk-KZ"/>
        </w:rPr>
        <w:t>Кәсіпкерлік құқықтың қайнар көздері</w:t>
      </w:r>
      <w:r>
        <w:rPr>
          <w:color w:val="000000"/>
          <w:sz w:val="28"/>
          <w:szCs w:val="28"/>
          <w:lang w:val="kk-KZ"/>
        </w:rPr>
        <w:t>. Заңнын кері күші</w:t>
      </w:r>
      <w:r w:rsidRPr="00957874">
        <w:rPr>
          <w:sz w:val="28"/>
          <w:szCs w:val="28"/>
          <w:lang w:val="kk-KZ"/>
        </w:rPr>
        <w:t>.</w:t>
      </w:r>
    </w:p>
    <w:p w:rsidR="0076421B" w:rsidRDefault="0076421B" w:rsidP="0076421B"/>
    <w:p w:rsidR="0076421B" w:rsidRDefault="0076421B" w:rsidP="0076421B"/>
    <w:p w:rsidR="00A53EDD" w:rsidRDefault="00A53EDD">
      <w:bookmarkStart w:id="0" w:name="_GoBack"/>
      <w:bookmarkEnd w:id="0"/>
    </w:p>
    <w:sectPr w:rsidR="00A53EDD" w:rsidSect="00B87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E21"/>
    <w:rsid w:val="00515E21"/>
    <w:rsid w:val="0076421B"/>
    <w:rsid w:val="00A5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7C642B-C7DA-4F73-8AFE-56D4EEACA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2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2020-09-25T19:35:00Z</dcterms:created>
  <dcterms:modified xsi:type="dcterms:W3CDTF">2020-09-25T19:35:00Z</dcterms:modified>
</cp:coreProperties>
</file>